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D6332" w:rsidRDefault="008D6332" w:rsidP="008D6332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0A0A729" wp14:editId="4E39A52A">
            <wp:extent cx="2571750" cy="714375"/>
            <wp:effectExtent l="0" t="0" r="0" b="9525"/>
            <wp:docPr id="3" name="Picture 3" descr="SimLEARN - Excellence in Veterans'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imLEARN - Excellence in Veterans' Health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8D6332" w:rsidRDefault="00641225" w:rsidP="008D6332">
      <w:pPr>
        <w:pStyle w:val="Heading1"/>
        <w:ind w:left="0"/>
        <w:jc w:val="center"/>
      </w:pPr>
      <w:r w:rsidRPr="008D6332">
        <w:t>Excellence in Clinical Simulation Training, Education, and Research</w:t>
      </w:r>
    </w:p>
    <w:p w:rsidR="00D85DCB" w:rsidRPr="008D6332" w:rsidRDefault="0018739B" w:rsidP="008D6332">
      <w:pPr>
        <w:pStyle w:val="Heading1"/>
        <w:ind w:left="0"/>
        <w:jc w:val="center"/>
      </w:pPr>
      <w:r w:rsidRPr="008D6332">
        <w:t>Champion</w:t>
      </w:r>
      <w:r w:rsidR="003C31EA" w:rsidRPr="008D6332">
        <w:t xml:space="preserve"> Award</w:t>
      </w:r>
    </w:p>
    <w:p w:rsidR="00F83936" w:rsidRPr="008D6332" w:rsidRDefault="00F83936" w:rsidP="008D6332">
      <w:pPr>
        <w:pStyle w:val="Heading1"/>
        <w:ind w:left="0"/>
        <w:jc w:val="center"/>
      </w:pPr>
      <w:r w:rsidRPr="008D6332">
        <w:t>Calendar Year 2017</w:t>
      </w:r>
    </w:p>
    <w:p w:rsidR="00D85DCB" w:rsidRPr="0007219F" w:rsidRDefault="00641225" w:rsidP="00F22D24">
      <w:pPr>
        <w:jc w:val="center"/>
        <w:rPr>
          <w:rFonts w:eastAsia="Tahoma" w:cs="Times New Roman"/>
          <w:b/>
          <w:bCs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="008D6332">
        <w:rPr>
          <w:rFonts w:cs="Times New Roman"/>
          <w:b/>
          <w:spacing w:val="-5"/>
          <w:sz w:val="24"/>
          <w:szCs w:val="24"/>
        </w:rPr>
        <w:br/>
      </w:r>
      <w:hyperlink r:id="rId9">
        <w:r w:rsidR="00F22D24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</w:t>
        </w:r>
        <w:r w:rsidR="00F22D24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="00F22D24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xcellence</w:t>
        </w:r>
        <w:r w:rsidR="00F22D24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a</w:t>
        </w:r>
        <w:r w:rsidR="00F22D24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wards@va.gov</w:t>
        </w:r>
      </w:hyperlink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8D6332">
      <w:pPr>
        <w:pStyle w:val="Heading2"/>
      </w:pPr>
      <w:r w:rsidRPr="0007219F">
        <w:t>Nominee</w:t>
      </w:r>
      <w:r w:rsidR="00641225" w:rsidRPr="0007219F">
        <w:rPr>
          <w:spacing w:val="-2"/>
        </w:rPr>
        <w:t xml:space="preserve"> </w:t>
      </w:r>
      <w:r w:rsidR="00641225" w:rsidRPr="008D6332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D6332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63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8D6332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FA33B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D6332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63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8D6332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FA33B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D6332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6332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D6332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6332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8D6332">
      <w:pPr>
        <w:pStyle w:val="Heading2"/>
      </w:pPr>
      <w:r w:rsidRPr="0007219F">
        <w:t xml:space="preserve">Submitter </w:t>
      </w:r>
      <w:r w:rsidR="00641225" w:rsidRPr="0007219F">
        <w:rPr>
          <w:spacing w:val="-2"/>
        </w:rPr>
        <w:t xml:space="preserve"> </w:t>
      </w:r>
      <w:r w:rsidR="00641225" w:rsidRPr="0007219F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641225" w:rsidP="008D6332">
      <w:pPr>
        <w:pStyle w:val="Heading2"/>
      </w:pPr>
      <w:r w:rsidRPr="0007219F">
        <w:t>Narrative</w:t>
      </w:r>
      <w:r w:rsidRPr="0007219F">
        <w:rPr>
          <w:spacing w:val="-3"/>
        </w:rPr>
        <w:t xml:space="preserve"> </w:t>
      </w:r>
      <w:r w:rsidRPr="0007219F"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8D6332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8D6332">
        <w:rPr>
          <w:rFonts w:cs="Times New Roman"/>
          <w:spacing w:val="-1"/>
          <w:sz w:val="24"/>
          <w:szCs w:val="24"/>
        </w:rPr>
        <w:t>D</w:t>
      </w:r>
      <w:r w:rsidR="00641225" w:rsidRPr="008D6332">
        <w:rPr>
          <w:rFonts w:cs="Times New Roman"/>
          <w:spacing w:val="-1"/>
          <w:sz w:val="24"/>
          <w:szCs w:val="24"/>
        </w:rPr>
        <w:t>o not</w:t>
      </w:r>
      <w:r w:rsidR="00641225" w:rsidRPr="008D6332">
        <w:rPr>
          <w:rFonts w:cs="Times New Roman"/>
          <w:spacing w:val="-2"/>
          <w:sz w:val="24"/>
          <w:szCs w:val="24"/>
        </w:rPr>
        <w:t xml:space="preserve"> </w:t>
      </w:r>
      <w:r w:rsidR="00641225" w:rsidRPr="008D6332">
        <w:rPr>
          <w:rFonts w:cs="Times New Roman"/>
          <w:spacing w:val="-1"/>
          <w:sz w:val="24"/>
          <w:szCs w:val="24"/>
        </w:rPr>
        <w:t>exceed</w:t>
      </w:r>
      <w:r w:rsidR="00641225" w:rsidRPr="008D6332">
        <w:rPr>
          <w:rFonts w:cs="Times New Roman"/>
          <w:spacing w:val="-3"/>
          <w:sz w:val="24"/>
          <w:szCs w:val="24"/>
        </w:rPr>
        <w:t xml:space="preserve"> </w:t>
      </w:r>
      <w:r w:rsidR="00641225" w:rsidRPr="008D6332">
        <w:rPr>
          <w:rFonts w:cs="Times New Roman"/>
          <w:spacing w:val="-1"/>
          <w:sz w:val="24"/>
          <w:szCs w:val="24"/>
        </w:rPr>
        <w:t>the</w:t>
      </w:r>
      <w:r w:rsidR="00641225" w:rsidRPr="008D6332">
        <w:rPr>
          <w:rFonts w:cs="Times New Roman"/>
          <w:sz w:val="24"/>
          <w:szCs w:val="24"/>
        </w:rPr>
        <w:t xml:space="preserve"> </w:t>
      </w:r>
      <w:r w:rsidR="00641225" w:rsidRPr="008D6332">
        <w:rPr>
          <w:rFonts w:cs="Times New Roman"/>
          <w:spacing w:val="-1"/>
          <w:sz w:val="24"/>
          <w:szCs w:val="24"/>
        </w:rPr>
        <w:t>space</w:t>
      </w:r>
      <w:r w:rsidR="00641225" w:rsidRPr="008D6332">
        <w:rPr>
          <w:rFonts w:cs="Times New Roman"/>
          <w:sz w:val="24"/>
          <w:szCs w:val="24"/>
        </w:rPr>
        <w:t xml:space="preserve"> </w:t>
      </w:r>
      <w:r w:rsidR="00641225" w:rsidRPr="008D6332">
        <w:rPr>
          <w:rFonts w:cs="Times New Roman"/>
          <w:spacing w:val="-1"/>
          <w:sz w:val="24"/>
          <w:szCs w:val="24"/>
        </w:rPr>
        <w:t>allowed</w:t>
      </w:r>
      <w:r w:rsidR="00452912" w:rsidRPr="008D6332">
        <w:rPr>
          <w:rFonts w:cs="Times New Roman"/>
          <w:spacing w:val="-1"/>
          <w:sz w:val="24"/>
          <w:szCs w:val="24"/>
        </w:rPr>
        <w:t xml:space="preserve"> in each block</w:t>
      </w:r>
    </w:p>
    <w:p w:rsidR="00D85DCB" w:rsidRPr="008D6332" w:rsidRDefault="00F83936" w:rsidP="0007219F">
      <w:pPr>
        <w:pStyle w:val="TableParagraph"/>
        <w:ind w:left="630"/>
        <w:rPr>
          <w:sz w:val="24"/>
          <w:szCs w:val="24"/>
        </w:rPr>
      </w:pPr>
      <w:r w:rsidRPr="008D6332">
        <w:rPr>
          <w:sz w:val="24"/>
          <w:szCs w:val="24"/>
        </w:rPr>
        <w:t xml:space="preserve">(Maximum input is 20 lines, in </w:t>
      </w:r>
      <w:r w:rsidR="00501E45" w:rsidRPr="008D6332">
        <w:rPr>
          <w:sz w:val="24"/>
          <w:szCs w:val="24"/>
        </w:rPr>
        <w:t>Calibri</w:t>
      </w:r>
      <w:r w:rsidRPr="008D6332">
        <w:rPr>
          <w:sz w:val="24"/>
          <w:szCs w:val="24"/>
        </w:rPr>
        <w:t xml:space="preserve"> Font, 12 sized, single spaced</w:t>
      </w:r>
      <w:r w:rsidR="008424D3" w:rsidRPr="008D6332">
        <w:rPr>
          <w:sz w:val="24"/>
          <w:szCs w:val="24"/>
        </w:rPr>
        <w:t>.  Excess input will not be evaluated</w:t>
      </w:r>
      <w:r w:rsidRPr="008D6332">
        <w:rPr>
          <w:sz w:val="24"/>
          <w:szCs w:val="24"/>
        </w:rPr>
        <w:t>)</w:t>
      </w:r>
    </w:p>
    <w:p w:rsidR="0007219F" w:rsidRPr="008D6332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8D6332">
        <w:rPr>
          <w:sz w:val="24"/>
          <w:szCs w:val="24"/>
        </w:rPr>
        <w:t xml:space="preserve">Provide details that describe the </w:t>
      </w:r>
      <w:r w:rsidR="000F4960" w:rsidRPr="008D6332">
        <w:rPr>
          <w:rFonts w:eastAsia="Calibri"/>
          <w:sz w:val="24"/>
          <w:szCs w:val="24"/>
        </w:rPr>
        <w:t>nominee’s contribution</w:t>
      </w:r>
      <w:r w:rsidR="005F6618" w:rsidRPr="008D6332">
        <w:rPr>
          <w:rFonts w:eastAsia="Calibri"/>
          <w:sz w:val="24"/>
          <w:szCs w:val="24"/>
        </w:rPr>
        <w:t xml:space="preserve"> to diligently briefing staff and leadership on the benefits of</w:t>
      </w:r>
      <w:r w:rsidR="0018739B" w:rsidRPr="008D6332">
        <w:rPr>
          <w:rFonts w:eastAsia="Calibri"/>
          <w:sz w:val="24"/>
          <w:szCs w:val="24"/>
        </w:rPr>
        <w:t xml:space="preserve"> </w:t>
      </w:r>
      <w:r w:rsidR="003C31EA" w:rsidRPr="008D6332">
        <w:rPr>
          <w:rFonts w:eastAsia="Calibri"/>
          <w:sz w:val="24"/>
          <w:szCs w:val="24"/>
        </w:rPr>
        <w:t>clinical simulation</w:t>
      </w:r>
      <w:r w:rsidR="0018739B" w:rsidRPr="008D6332">
        <w:rPr>
          <w:rFonts w:eastAsia="Calibri"/>
          <w:sz w:val="24"/>
          <w:szCs w:val="24"/>
        </w:rPr>
        <w:t>, integration of</w:t>
      </w:r>
      <w:r w:rsidR="003C31EA" w:rsidRPr="008D6332">
        <w:rPr>
          <w:rFonts w:eastAsia="Calibri"/>
          <w:sz w:val="24"/>
          <w:szCs w:val="24"/>
        </w:rPr>
        <w:t xml:space="preserve"> simulation</w:t>
      </w:r>
      <w:r w:rsidR="0018739B" w:rsidRPr="008D6332">
        <w:rPr>
          <w:rFonts w:eastAsia="Calibri"/>
          <w:sz w:val="24"/>
          <w:szCs w:val="24"/>
        </w:rPr>
        <w:t xml:space="preserve"> into daily operations where appropriate, </w:t>
      </w:r>
      <w:r w:rsidR="003C31EA" w:rsidRPr="008D6332">
        <w:rPr>
          <w:rFonts w:eastAsia="Calibri"/>
          <w:sz w:val="24"/>
          <w:szCs w:val="24"/>
        </w:rPr>
        <w:t xml:space="preserve">obtaining </w:t>
      </w:r>
      <w:r w:rsidR="0018739B" w:rsidRPr="008D6332">
        <w:rPr>
          <w:rFonts w:eastAsia="Calibri"/>
          <w:sz w:val="24"/>
          <w:szCs w:val="24"/>
        </w:rPr>
        <w:t>resources, developing planning,  and encouraging, recruits, and scheduling staff or instructors to engage in</w:t>
      </w:r>
      <w:r w:rsidR="003C31EA" w:rsidRPr="008D6332">
        <w:rPr>
          <w:rFonts w:eastAsia="Calibri"/>
          <w:sz w:val="24"/>
          <w:szCs w:val="24"/>
        </w:rPr>
        <w:t xml:space="preserve"> simulation-based clinical </w:t>
      </w:r>
      <w:r w:rsidR="0018739B" w:rsidRPr="008D6332">
        <w:rPr>
          <w:rFonts w:eastAsia="Calibri"/>
          <w:sz w:val="24"/>
          <w:szCs w:val="24"/>
        </w:rPr>
        <w:t xml:space="preserve"> training.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3C31EA" w:rsidP="008D6332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sz w:val="24"/>
          <w:szCs w:val="24"/>
        </w:rPr>
      </w:pPr>
      <w:r w:rsidRPr="003C31EA">
        <w:rPr>
          <w:rFonts w:asciiTheme="minorHAnsi" w:hAnsiTheme="minorHAnsi" w:cs="Times New Roman"/>
          <w:sz w:val="24"/>
          <w:szCs w:val="24"/>
        </w:rPr>
        <w:lastRenderedPageBreak/>
        <w:t>The champion’s contributions that have significantly influenced VHA’s adoption and use of clinical simulation strategies at their facility, within their VISN, or nationally.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9A400D">
        <w:trPr>
          <w:trHeight w:val="5786"/>
        </w:trPr>
        <w:tc>
          <w:tcPr>
            <w:tcW w:w="10566" w:type="dxa"/>
          </w:tcPr>
          <w:p w:rsidR="00452912" w:rsidRPr="0007219F" w:rsidRDefault="00452912" w:rsidP="002C3EAC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3C31EA" w:rsidP="008D6332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3C31EA">
        <w:rPr>
          <w:rFonts w:asciiTheme="minorHAnsi" w:hAnsiTheme="minorHAnsi" w:cs="Times New Roman"/>
          <w:sz w:val="24"/>
          <w:szCs w:val="24"/>
        </w:rPr>
        <w:t>The champion’s contributions that have significantly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9A400D">
        <w:trPr>
          <w:trHeight w:val="6038"/>
        </w:trPr>
        <w:tc>
          <w:tcPr>
            <w:tcW w:w="10566" w:type="dxa"/>
          </w:tcPr>
          <w:p w:rsidR="00452912" w:rsidRPr="0007219F" w:rsidRDefault="00452912" w:rsidP="002C3EAC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5F6618" w:rsidRDefault="005F6618">
      <w:pPr>
        <w:rPr>
          <w:rFonts w:eastAsia="Calibri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85DCB" w:rsidRPr="0007219F" w:rsidRDefault="003C31EA" w:rsidP="008D6332">
      <w:pPr>
        <w:pStyle w:val="BodyText"/>
        <w:numPr>
          <w:ilvl w:val="0"/>
          <w:numId w:val="3"/>
        </w:numPr>
        <w:tabs>
          <w:tab w:val="left" w:pos="821"/>
        </w:tabs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3C31EA">
        <w:rPr>
          <w:rFonts w:asciiTheme="minorHAnsi" w:hAnsiTheme="minorHAnsi" w:cs="Times New Roman"/>
          <w:sz w:val="24"/>
          <w:szCs w:val="24"/>
        </w:rPr>
        <w:lastRenderedPageBreak/>
        <w:t>The champion’s advancement of communication regarding VHA clinical simulation training, education, and research through presentations for VHA and non-VHA audiences and publications easily accessible to VHA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9A400D">
        <w:trPr>
          <w:trHeight w:val="5867"/>
        </w:trPr>
        <w:tc>
          <w:tcPr>
            <w:tcW w:w="10566" w:type="dxa"/>
          </w:tcPr>
          <w:p w:rsidR="00452912" w:rsidRPr="0007219F" w:rsidRDefault="00452912" w:rsidP="002C3EAC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C31EA" w:rsidRDefault="003C31EA" w:rsidP="00F83936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</w:p>
    <w:p w:rsidR="00FA33B7" w:rsidRPr="008D6332" w:rsidRDefault="00FA33B7" w:rsidP="008D6332">
      <w:pPr>
        <w:pStyle w:val="Heading2"/>
      </w:pPr>
      <w:r w:rsidRPr="008D6332">
        <w:t>Required Documentation:  includes</w:t>
      </w:r>
    </w:p>
    <w:p w:rsidR="00FA33B7" w:rsidRPr="008D6332" w:rsidRDefault="00FA33B7" w:rsidP="00FA33B7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8D6332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8D6332">
        <w:rPr>
          <w:rFonts w:asciiTheme="minorHAnsi" w:hAnsiTheme="minorHAnsi" w:cs="Times New Roman"/>
          <w:sz w:val="24"/>
          <w:szCs w:val="24"/>
        </w:rPr>
        <w:t xml:space="preserve">  S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8D6332">
        <w:rPr>
          <w:rFonts w:asciiTheme="minorHAnsi" w:hAnsiTheme="minorHAnsi" w:cs="Times New Roman"/>
          <w:sz w:val="24"/>
          <w:szCs w:val="24"/>
        </w:rPr>
        <w:t xml:space="preserve"> </w:t>
      </w:r>
      <w:r w:rsidRPr="008D6332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8D633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8D633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8D6332">
        <w:rPr>
          <w:rFonts w:asciiTheme="minorHAnsi" w:hAnsiTheme="minorHAnsi" w:cs="Times New Roman"/>
          <w:sz w:val="24"/>
          <w:szCs w:val="24"/>
        </w:rPr>
        <w:t xml:space="preserve"> 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FA33B7" w:rsidRPr="008D6332" w:rsidRDefault="00FA33B7" w:rsidP="00FA33B7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8D6332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8D6332">
        <w:rPr>
          <w:rFonts w:asciiTheme="minorHAnsi" w:hAnsiTheme="minorHAnsi" w:cs="Times New Roman"/>
          <w:sz w:val="24"/>
          <w:szCs w:val="24"/>
        </w:rPr>
        <w:t xml:space="preserve"> </w:t>
      </w:r>
      <w:r w:rsidRPr="008D6332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8D6332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8D6332" w:rsidRDefault="00641225" w:rsidP="008D6332">
      <w:pPr>
        <w:pStyle w:val="Heading2"/>
      </w:pPr>
      <w:r w:rsidRPr="008D6332">
        <w:t>Required Endorsements:</w:t>
      </w:r>
    </w:p>
    <w:p w:rsidR="00D85DCB" w:rsidRPr="008D6332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8D6332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8D6332" w:rsidRDefault="00641225" w:rsidP="008D6332">
      <w:pPr>
        <w:tabs>
          <w:tab w:val="left" w:pos="4050"/>
          <w:tab w:val="left" w:pos="5400"/>
          <w:tab w:val="left" w:pos="9540"/>
        </w:tabs>
        <w:ind w:left="100"/>
        <w:rPr>
          <w:rFonts w:eastAsia="Calibri" w:cs="Times New Roman"/>
          <w:sz w:val="24"/>
          <w:szCs w:val="24"/>
        </w:rPr>
      </w:pPr>
      <w:r w:rsidRPr="008D6332">
        <w:rPr>
          <w:rFonts w:eastAsia="Calibri" w:cs="Times New Roman"/>
          <w:spacing w:val="-1"/>
          <w:sz w:val="24"/>
          <w:szCs w:val="24"/>
        </w:rPr>
        <w:t>Nominee’s</w:t>
      </w:r>
      <w:r w:rsidRPr="008D6332">
        <w:rPr>
          <w:rFonts w:eastAsia="Calibri" w:cs="Times New Roman"/>
          <w:spacing w:val="-2"/>
          <w:sz w:val="24"/>
          <w:szCs w:val="24"/>
        </w:rPr>
        <w:t xml:space="preserve"> </w:t>
      </w:r>
      <w:r w:rsidRPr="008D6332">
        <w:rPr>
          <w:rFonts w:eastAsia="Calibri" w:cs="Times New Roman"/>
          <w:spacing w:val="-1"/>
          <w:sz w:val="24"/>
          <w:szCs w:val="24"/>
        </w:rPr>
        <w:t>Medical</w:t>
      </w:r>
      <w:r w:rsidRPr="008D6332">
        <w:rPr>
          <w:rFonts w:eastAsia="Calibri" w:cs="Times New Roman"/>
          <w:spacing w:val="-3"/>
          <w:sz w:val="24"/>
          <w:szCs w:val="24"/>
        </w:rPr>
        <w:t xml:space="preserve"> </w:t>
      </w:r>
      <w:r w:rsidRPr="008D6332">
        <w:rPr>
          <w:rFonts w:eastAsia="Calibri" w:cs="Times New Roman"/>
          <w:spacing w:val="-1"/>
          <w:sz w:val="24"/>
          <w:szCs w:val="24"/>
        </w:rPr>
        <w:t>Center</w:t>
      </w:r>
      <w:r w:rsidRPr="008D6332">
        <w:rPr>
          <w:rFonts w:eastAsia="Calibri" w:cs="Times New Roman"/>
          <w:spacing w:val="-2"/>
          <w:sz w:val="24"/>
          <w:szCs w:val="24"/>
        </w:rPr>
        <w:t xml:space="preserve"> </w:t>
      </w:r>
      <w:r w:rsidRPr="008D6332">
        <w:rPr>
          <w:rFonts w:eastAsia="Calibri" w:cs="Times New Roman"/>
          <w:spacing w:val="-1"/>
          <w:sz w:val="24"/>
          <w:szCs w:val="24"/>
        </w:rPr>
        <w:t>Director</w:t>
      </w:r>
      <w:r w:rsidRPr="008D6332">
        <w:rPr>
          <w:rFonts w:eastAsia="Calibri" w:cs="Times New Roman"/>
          <w:spacing w:val="-1"/>
          <w:sz w:val="24"/>
          <w:szCs w:val="24"/>
        </w:rPr>
        <w:tab/>
      </w:r>
      <w:r w:rsidRPr="008D6332">
        <w:rPr>
          <w:rFonts w:eastAsia="Calibri" w:cs="Times New Roman"/>
          <w:sz w:val="24"/>
          <w:szCs w:val="24"/>
        </w:rPr>
        <w:t>Date</w:t>
      </w:r>
      <w:r w:rsidRPr="008D6332">
        <w:rPr>
          <w:rFonts w:eastAsia="Calibri" w:cs="Times New Roman"/>
          <w:sz w:val="24"/>
          <w:szCs w:val="24"/>
        </w:rPr>
        <w:tab/>
      </w:r>
      <w:r w:rsidRPr="008D6332">
        <w:rPr>
          <w:rFonts w:eastAsia="Calibri" w:cs="Times New Roman"/>
          <w:spacing w:val="-1"/>
          <w:sz w:val="24"/>
          <w:szCs w:val="24"/>
        </w:rPr>
        <w:t>Nominee’s</w:t>
      </w:r>
      <w:r w:rsidRPr="008D6332">
        <w:rPr>
          <w:rFonts w:eastAsia="Calibri" w:cs="Times New Roman"/>
          <w:spacing w:val="1"/>
          <w:sz w:val="24"/>
          <w:szCs w:val="24"/>
        </w:rPr>
        <w:t xml:space="preserve"> </w:t>
      </w:r>
      <w:r w:rsidRPr="008D6332">
        <w:rPr>
          <w:rFonts w:eastAsia="Calibri" w:cs="Times New Roman"/>
          <w:spacing w:val="-1"/>
          <w:sz w:val="24"/>
          <w:szCs w:val="24"/>
        </w:rPr>
        <w:t>VISN</w:t>
      </w:r>
      <w:r w:rsidRPr="008D6332">
        <w:rPr>
          <w:rFonts w:eastAsia="Calibri" w:cs="Times New Roman"/>
          <w:spacing w:val="-4"/>
          <w:sz w:val="24"/>
          <w:szCs w:val="24"/>
        </w:rPr>
        <w:t xml:space="preserve"> </w:t>
      </w:r>
      <w:r w:rsidRPr="008D6332">
        <w:rPr>
          <w:rFonts w:eastAsia="Calibri" w:cs="Times New Roman"/>
          <w:spacing w:val="-1"/>
          <w:sz w:val="24"/>
          <w:szCs w:val="24"/>
        </w:rPr>
        <w:t>Director</w:t>
      </w:r>
      <w:r w:rsidRPr="008D6332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F33E75" w:rsidRPr="008D6332" w:rsidRDefault="00F33E75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33E75" w:rsidRPr="008D6332" w:rsidRDefault="00F33E75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32"/>
          <w:szCs w:val="32"/>
          <w:u w:val="single"/>
        </w:rPr>
      </w:pPr>
    </w:p>
    <w:p w:rsidR="00F33E75" w:rsidRPr="008D6332" w:rsidRDefault="00F33E75" w:rsidP="00F33E75">
      <w:pPr>
        <w:tabs>
          <w:tab w:val="left" w:pos="3690"/>
          <w:tab w:val="left" w:pos="4050"/>
          <w:tab w:val="left" w:pos="4950"/>
          <w:tab w:val="left" w:pos="5400"/>
          <w:tab w:val="left" w:pos="9000"/>
          <w:tab w:val="left" w:pos="9540"/>
          <w:tab w:val="left" w:pos="10710"/>
        </w:tabs>
        <w:ind w:left="100"/>
        <w:rPr>
          <w:rFonts w:eastAsia="Calibri" w:cs="Times New Roman"/>
          <w:sz w:val="32"/>
          <w:szCs w:val="32"/>
          <w:u w:val="single"/>
        </w:rPr>
      </w:pPr>
      <w:r w:rsidRPr="008D6332">
        <w:rPr>
          <w:rFonts w:eastAsia="Calibri" w:cs="Times New Roman"/>
          <w:sz w:val="32"/>
          <w:szCs w:val="32"/>
          <w:u w:val="single"/>
        </w:rPr>
        <w:t>X</w:t>
      </w:r>
      <w:r w:rsidRPr="008D6332">
        <w:rPr>
          <w:rFonts w:eastAsia="Calibri" w:cs="Times New Roman"/>
          <w:sz w:val="32"/>
          <w:szCs w:val="32"/>
          <w:u w:val="single"/>
        </w:rPr>
        <w:tab/>
      </w:r>
      <w:r w:rsidRPr="008D6332">
        <w:rPr>
          <w:rFonts w:eastAsia="Calibri" w:cs="Times New Roman"/>
          <w:sz w:val="32"/>
          <w:szCs w:val="32"/>
        </w:rPr>
        <w:tab/>
      </w:r>
      <w:r w:rsidRPr="008D6332">
        <w:rPr>
          <w:rFonts w:eastAsia="Calibri" w:cs="Times New Roman"/>
          <w:sz w:val="32"/>
          <w:szCs w:val="32"/>
          <w:u w:val="single"/>
        </w:rPr>
        <w:tab/>
      </w:r>
      <w:r w:rsidRPr="008D6332">
        <w:rPr>
          <w:rFonts w:eastAsia="Calibri" w:cs="Times New Roman"/>
          <w:sz w:val="32"/>
          <w:szCs w:val="32"/>
        </w:rPr>
        <w:tab/>
      </w:r>
      <w:r w:rsidRPr="008D6332">
        <w:rPr>
          <w:rFonts w:eastAsia="Calibri" w:cs="Times New Roman"/>
          <w:sz w:val="32"/>
          <w:szCs w:val="32"/>
          <w:u w:val="single"/>
        </w:rPr>
        <w:t>X</w:t>
      </w:r>
      <w:r w:rsidRPr="008D6332">
        <w:rPr>
          <w:rFonts w:eastAsia="Calibri" w:cs="Times New Roman"/>
          <w:sz w:val="32"/>
          <w:szCs w:val="32"/>
          <w:u w:val="single"/>
        </w:rPr>
        <w:tab/>
      </w:r>
      <w:r w:rsidRPr="008D6332">
        <w:rPr>
          <w:rFonts w:eastAsia="Calibri" w:cs="Times New Roman"/>
          <w:sz w:val="32"/>
          <w:szCs w:val="32"/>
        </w:rPr>
        <w:tab/>
      </w:r>
      <w:r w:rsidRPr="008D6332">
        <w:rPr>
          <w:rFonts w:eastAsia="Calibri" w:cs="Times New Roman"/>
          <w:sz w:val="32"/>
          <w:szCs w:val="32"/>
          <w:u w:val="single"/>
        </w:rPr>
        <w:tab/>
      </w:r>
    </w:p>
    <w:p w:rsidR="00FA1ECD" w:rsidRPr="008D6332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AC3092" w:rsidRPr="008D6332" w:rsidRDefault="00AC3092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8D6332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9F" w:rsidRDefault="007B7D9F" w:rsidP="00452912">
      <w:r>
        <w:separator/>
      </w:r>
    </w:p>
  </w:endnote>
  <w:endnote w:type="continuationSeparator" w:id="0">
    <w:p w:rsidR="007B7D9F" w:rsidRDefault="007B7D9F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9F" w:rsidRDefault="007B7D9F" w:rsidP="00452912">
      <w:r>
        <w:separator/>
      </w:r>
    </w:p>
  </w:footnote>
  <w:footnote w:type="continuationSeparator" w:id="0">
    <w:p w:rsidR="007B7D9F" w:rsidRDefault="007B7D9F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78D"/>
    <w:multiLevelType w:val="hybridMultilevel"/>
    <w:tmpl w:val="8274286E"/>
    <w:lvl w:ilvl="0" w:tplc="0400EAC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344514A"/>
    <w:multiLevelType w:val="hybridMultilevel"/>
    <w:tmpl w:val="8988BC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B"/>
    <w:rsid w:val="0007219F"/>
    <w:rsid w:val="000F4960"/>
    <w:rsid w:val="001807CC"/>
    <w:rsid w:val="0018739B"/>
    <w:rsid w:val="002C3EAC"/>
    <w:rsid w:val="003C31EA"/>
    <w:rsid w:val="0044608B"/>
    <w:rsid w:val="00452912"/>
    <w:rsid w:val="00501E45"/>
    <w:rsid w:val="00517F9C"/>
    <w:rsid w:val="005F6618"/>
    <w:rsid w:val="00641225"/>
    <w:rsid w:val="007B7D9F"/>
    <w:rsid w:val="008424D3"/>
    <w:rsid w:val="008D6332"/>
    <w:rsid w:val="009A400D"/>
    <w:rsid w:val="00AC3092"/>
    <w:rsid w:val="00B06888"/>
    <w:rsid w:val="00D85DCB"/>
    <w:rsid w:val="00EA2E51"/>
    <w:rsid w:val="00F22D24"/>
    <w:rsid w:val="00F33E75"/>
    <w:rsid w:val="00F83936"/>
    <w:rsid w:val="00FA1ECD"/>
    <w:rsid w:val="00FA33B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8D6332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D6332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1Char">
    <w:name w:val="Heading 1 Char"/>
    <w:basedOn w:val="DefaultParagraphFont"/>
    <w:link w:val="Heading1"/>
    <w:uiPriority w:val="9"/>
    <w:rsid w:val="008D6332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6332"/>
    <w:rPr>
      <w:rFonts w:eastAsia="Calibri" w:cs="Times New Roman"/>
      <w:b/>
      <w:bCs/>
      <w:spacing w:val="-1"/>
      <w:sz w:val="24"/>
      <w:szCs w:val="24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8D6332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D6332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1Char">
    <w:name w:val="Heading 1 Char"/>
    <w:basedOn w:val="DefaultParagraphFont"/>
    <w:link w:val="Heading1"/>
    <w:uiPriority w:val="9"/>
    <w:rsid w:val="008D6332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6332"/>
    <w:rPr>
      <w:rFonts w:eastAsia="Calibri" w:cs="Times New Roman"/>
      <w:b/>
      <w:bCs/>
      <w:spacing w:val="-1"/>
      <w:sz w:val="24"/>
      <w:szCs w:val="24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Department of Veterans Affairs</cp:lastModifiedBy>
  <cp:revision>2</cp:revision>
  <dcterms:created xsi:type="dcterms:W3CDTF">2017-11-01T14:37:00Z</dcterms:created>
  <dcterms:modified xsi:type="dcterms:W3CDTF">2017-11-01T14:37:00Z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